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4E" w:rsidRPr="007F2B4E" w:rsidRDefault="007F2B4E" w:rsidP="007F2B4E">
      <w:pPr>
        <w:spacing w:before="180" w:after="180" w:line="240" w:lineRule="auto"/>
        <w:jc w:val="center"/>
        <w:rPr>
          <w:rFonts w:ascii="Scada" w:eastAsia="Times New Roman" w:hAnsi="Scada" w:cs="Times New Roman"/>
          <w:sz w:val="24"/>
          <w:szCs w:val="24"/>
          <w:lang w:eastAsia="ru-RU"/>
        </w:rPr>
      </w:pPr>
      <w:r w:rsidRPr="007F2B4E">
        <w:rPr>
          <w:rFonts w:ascii="Scada" w:eastAsia="Times New Roman" w:hAnsi="Scada" w:cs="Times New Roman"/>
          <w:b/>
          <w:bCs/>
          <w:sz w:val="24"/>
          <w:szCs w:val="24"/>
          <w:lang w:eastAsia="ru-RU"/>
        </w:rPr>
        <w:t xml:space="preserve">курс </w:t>
      </w:r>
      <w:proofErr w:type="spellStart"/>
      <w:r w:rsidRPr="007F2B4E">
        <w:rPr>
          <w:rFonts w:ascii="Scada" w:eastAsia="Times New Roman" w:hAnsi="Scada" w:cs="Times New Roman"/>
          <w:b/>
          <w:bCs/>
          <w:sz w:val="24"/>
          <w:szCs w:val="24"/>
          <w:lang w:eastAsia="ru-RU"/>
        </w:rPr>
        <w:t>Sidemount</w:t>
      </w:r>
      <w:proofErr w:type="spellEnd"/>
      <w:r w:rsidRPr="007F2B4E">
        <w:rPr>
          <w:rFonts w:ascii="Scada" w:eastAsia="Times New Roman" w:hAnsi="Scada" w:cs="Times New Roman"/>
          <w:b/>
          <w:bCs/>
          <w:sz w:val="24"/>
          <w:szCs w:val="24"/>
          <w:lang w:eastAsia="ru-RU"/>
        </w:rPr>
        <w:t> SDI</w:t>
      </w:r>
    </w:p>
    <w:p w:rsidR="000D6872" w:rsidRDefault="007F2B4E" w:rsidP="007F2B4E">
      <w:pPr>
        <w:spacing w:before="180" w:after="180" w:line="240" w:lineRule="auto"/>
        <w:rPr>
          <w:rFonts w:ascii="Scada" w:eastAsia="Times New Roman" w:hAnsi="Scada" w:cs="Times New Roman"/>
          <w:sz w:val="24"/>
          <w:szCs w:val="24"/>
          <w:lang w:eastAsia="ru-RU"/>
        </w:rPr>
      </w:pP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 xml:space="preserve">Уже в 70-е годы прошлого века некоторые дайверы Флориды активно изучали подводный мир обводненных пещер. Именно тогда рождались стандарты безопасности, сочетая в себе надежность и </w:t>
      </w:r>
      <w:proofErr w:type="spellStart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дублированность</w:t>
      </w:r>
      <w:proofErr w:type="spellEnd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 xml:space="preserve"> снаряжения. Большой объем газа, необходимый для пещерного погружения на создание «Спарки» (двух спаренных баллонов стандартного размера 12-18л). В собранном виде «Спарка» весит порядка 40-50кг, что несомненно усложняет заброску снаряжения к месту погружения. К тому же два баллона за спиной увеличивают объем дайвера примерно в два раза и усложняют пр</w:t>
      </w:r>
      <w:r w:rsidR="005D42E4">
        <w:rPr>
          <w:rFonts w:ascii="Scada" w:eastAsia="Times New Roman" w:hAnsi="Scada" w:cs="Times New Roman"/>
          <w:sz w:val="24"/>
          <w:szCs w:val="24"/>
          <w:lang w:eastAsia="ru-RU"/>
        </w:rPr>
        <w:t>оход в некоторые узкие проходы</w:t>
      </w: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. Выходом и</w:t>
      </w:r>
      <w:r w:rsidR="005D42E4">
        <w:rPr>
          <w:rFonts w:ascii="Scada" w:eastAsia="Times New Roman" w:hAnsi="Scada" w:cs="Times New Roman"/>
          <w:sz w:val="24"/>
          <w:szCs w:val="24"/>
          <w:lang w:eastAsia="ru-RU"/>
        </w:rPr>
        <w:t xml:space="preserve">з сложившейся ситуации был </w:t>
      </w:r>
      <w:proofErr w:type="spellStart"/>
      <w:r w:rsidR="005D42E4">
        <w:rPr>
          <w:rFonts w:ascii="Scada" w:eastAsia="Times New Roman" w:hAnsi="Scada" w:cs="Times New Roman"/>
          <w:sz w:val="24"/>
          <w:szCs w:val="24"/>
          <w:lang w:eastAsia="ru-RU"/>
        </w:rPr>
        <w:t>Side</w:t>
      </w: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Mount</w:t>
      </w:r>
      <w:proofErr w:type="spellEnd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 xml:space="preserve">, в дальнейшем SM. Закрепление баллонов по бокам дайвера. Такая конфигурация </w:t>
      </w:r>
      <w:proofErr w:type="gramStart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упрощает  доставку</w:t>
      </w:r>
      <w:proofErr w:type="gramEnd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 xml:space="preserve"> баллонов к месту погружения, переместив их поочередно. Профиль дайвера под водо</w:t>
      </w:r>
      <w:r w:rsidR="005D42E4">
        <w:rPr>
          <w:rFonts w:ascii="Scada" w:eastAsia="Times New Roman" w:hAnsi="Scada" w:cs="Times New Roman"/>
          <w:sz w:val="24"/>
          <w:szCs w:val="24"/>
          <w:lang w:eastAsia="ru-RU"/>
        </w:rPr>
        <w:t>й становится более плоским и обте</w:t>
      </w: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 xml:space="preserve">каемым. К тому же баллоны непосредственно во время погружения можно отстегнуть и переместить их перед собой для придания дайверу еще более компактной и пластичной формы. При этом, соблюдаются все незыблемые правила дублирования оборудования, применяемые в техническом дайвинге: два независимых источника воздуха и два регулятора. </w:t>
      </w:r>
    </w:p>
    <w:p w:rsidR="007F2B4E" w:rsidRPr="007F2B4E" w:rsidRDefault="007F2B4E" w:rsidP="007F2B4E">
      <w:pPr>
        <w:spacing w:before="180" w:after="180" w:line="240" w:lineRule="auto"/>
        <w:rPr>
          <w:rFonts w:ascii="Scada" w:eastAsia="Times New Roman" w:hAnsi="Scada" w:cs="Times New Roman"/>
          <w:sz w:val="24"/>
          <w:szCs w:val="24"/>
          <w:lang w:eastAsia="ru-RU"/>
        </w:rPr>
      </w:pPr>
      <w:bookmarkStart w:id="0" w:name="_GoBack"/>
      <w:bookmarkEnd w:id="0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К другим отличиям (и, как мы считаем, преимуществам) можно отнести следующее:</w:t>
      </w: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br/>
      </w: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br/>
        <w:t xml:space="preserve">- Вход в воду  гораздо легче, можно </w:t>
      </w:r>
      <w:r w:rsidR="005D42E4">
        <w:rPr>
          <w:rFonts w:ascii="Scada" w:eastAsia="Times New Roman" w:hAnsi="Scada" w:cs="Times New Roman"/>
          <w:sz w:val="24"/>
          <w:szCs w:val="24"/>
          <w:lang w:eastAsia="ru-RU"/>
        </w:rPr>
        <w:t>надеть</w:t>
      </w: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 xml:space="preserve"> подвеску на суше а баллоны пристегнуть уже находясь в воде, либо пристегнуть баллоны перед входом в воду поднеся их к месту погружения по очереди.</w:t>
      </w: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br/>
        <w:t>- Оба вентиля баллонов и первые ступени регуляторов находятся перед глазами. Поэтому любая проблема, во-первых сразу распознаваема (в отличие от баллона за спиной) и мгновенно решаема.</w:t>
      </w: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br/>
        <w:t xml:space="preserve">- Баллоны не соединены </w:t>
      </w:r>
      <w:proofErr w:type="spellStart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манифол</w:t>
      </w:r>
      <w:r w:rsidR="00AC0A29">
        <w:rPr>
          <w:rFonts w:ascii="Scada" w:eastAsia="Times New Roman" w:hAnsi="Scada" w:cs="Times New Roman"/>
          <w:sz w:val="24"/>
          <w:szCs w:val="24"/>
          <w:lang w:eastAsia="ru-RU"/>
        </w:rPr>
        <w:t>ь</w:t>
      </w: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дом</w:t>
      </w:r>
      <w:proofErr w:type="spellEnd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, что исключает возможные неполадки с этим элементом оборудования. Правда, при этом усложняется контроль за давлением: необходимо равномерно расходовать воздух в каждом из баллонов, для чего приходится через определенное время дышать из разных регуляторов.</w:t>
      </w: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br/>
        <w:t>- При соло-дайвинге, который становится все более популярным, SM, по нашему глубочайшему убеждению, самая безопасная конфигурация.</w:t>
      </w: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br/>
        <w:t>- Тремя словами  SM – ЛЕГКОСТЬ, МОБИЛЬНОСТЬ, УНИВЕРСАЛЬНОСТЬ</w:t>
      </w: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br/>
      </w: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br/>
        <w:t xml:space="preserve">Все эти достоинства позволили конфигурации SM завоевать предпочтения многих пещерных дайверов. В последнее время данная конфигурация стала очень популярна и у дайверов открытой воды. Причем как </w:t>
      </w:r>
      <w:proofErr w:type="gramStart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рекреационных</w:t>
      </w:r>
      <w:proofErr w:type="gramEnd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 xml:space="preserve"> так и технических, совершающих декомпрессионные погружения в открытой воде.</w:t>
      </w:r>
    </w:p>
    <w:p w:rsidR="007F2B4E" w:rsidRPr="007F2B4E" w:rsidRDefault="007F2B4E" w:rsidP="007F2B4E">
      <w:pPr>
        <w:spacing w:before="180" w:after="180" w:line="240" w:lineRule="auto"/>
        <w:jc w:val="center"/>
        <w:rPr>
          <w:rFonts w:ascii="Scada" w:eastAsia="Times New Roman" w:hAnsi="Scada" w:cs="Times New Roman"/>
          <w:sz w:val="24"/>
          <w:szCs w:val="24"/>
          <w:lang w:eastAsia="ru-RU"/>
        </w:rPr>
      </w:pPr>
      <w:r w:rsidRPr="007F2B4E">
        <w:rPr>
          <w:rFonts w:ascii="Scada" w:eastAsia="Times New Roman" w:hAnsi="Scada" w:cs="Times New Roman"/>
          <w:b/>
          <w:bCs/>
          <w:sz w:val="24"/>
          <w:szCs w:val="24"/>
          <w:lang w:eastAsia="ru-RU"/>
        </w:rPr>
        <w:br/>
      </w:r>
    </w:p>
    <w:p w:rsidR="007F2B4E" w:rsidRPr="007F2B4E" w:rsidRDefault="007F2B4E" w:rsidP="007F2B4E">
      <w:pPr>
        <w:spacing w:before="180" w:after="180" w:line="240" w:lineRule="auto"/>
        <w:rPr>
          <w:rFonts w:ascii="Scada" w:eastAsia="Times New Roman" w:hAnsi="Scada" w:cs="Times New Roman"/>
          <w:sz w:val="24"/>
          <w:szCs w:val="24"/>
          <w:lang w:eastAsia="ru-RU"/>
        </w:rPr>
      </w:pP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Мы накопили определенный опыт в этом вопросе. Даже в открытой воде мы чаще используем концепцию SM, считая ее самой удобной безопасной из всех известных. Мы с удовольствием обучим желающих технике плавания с конфигурацией SM, а также поможем подобрать и приобрести соответствующее оборудование.</w:t>
      </w:r>
    </w:p>
    <w:p w:rsidR="007F2B4E" w:rsidRPr="007F2B4E" w:rsidRDefault="007F2B4E" w:rsidP="007F2B4E">
      <w:pPr>
        <w:spacing w:before="180" w:after="180" w:line="240" w:lineRule="auto"/>
        <w:jc w:val="center"/>
        <w:rPr>
          <w:rFonts w:ascii="Scada" w:eastAsia="Times New Roman" w:hAnsi="Scada" w:cs="Times New Roman"/>
          <w:sz w:val="24"/>
          <w:szCs w:val="24"/>
          <w:lang w:eastAsia="ru-RU"/>
        </w:rPr>
      </w:pPr>
      <w:r w:rsidRPr="007F2B4E">
        <w:rPr>
          <w:rFonts w:ascii="Scada" w:eastAsia="Times New Roman" w:hAnsi="Scada" w:cs="Times New Roman"/>
          <w:b/>
          <w:bCs/>
          <w:sz w:val="24"/>
          <w:szCs w:val="24"/>
          <w:lang w:eastAsia="ru-RU"/>
        </w:rPr>
        <w:t xml:space="preserve">Курсы </w:t>
      </w:r>
      <w:proofErr w:type="spellStart"/>
      <w:r w:rsidRPr="007F2B4E">
        <w:rPr>
          <w:rFonts w:ascii="Scada" w:eastAsia="Times New Roman" w:hAnsi="Scada" w:cs="Times New Roman"/>
          <w:b/>
          <w:bCs/>
          <w:sz w:val="24"/>
          <w:szCs w:val="24"/>
          <w:lang w:eastAsia="ru-RU"/>
        </w:rPr>
        <w:t>сайдмаунт</w:t>
      </w:r>
      <w:proofErr w:type="spellEnd"/>
      <w:r w:rsidRPr="007F2B4E">
        <w:rPr>
          <w:rFonts w:ascii="Scada" w:eastAsia="Times New Roman" w:hAnsi="Scada" w:cs="Times New Roman"/>
          <w:b/>
          <w:bCs/>
          <w:sz w:val="24"/>
          <w:szCs w:val="24"/>
          <w:lang w:eastAsia="ru-RU"/>
        </w:rPr>
        <w:t xml:space="preserve"> в открытой воде.</w:t>
      </w:r>
    </w:p>
    <w:p w:rsidR="007F2B4E" w:rsidRPr="007F2B4E" w:rsidRDefault="007F2B4E" w:rsidP="007F2B4E">
      <w:pPr>
        <w:spacing w:before="180" w:after="180" w:line="240" w:lineRule="auto"/>
        <w:jc w:val="center"/>
        <w:rPr>
          <w:rFonts w:ascii="Scada" w:eastAsia="Times New Roman" w:hAnsi="Scada" w:cs="Times New Roman"/>
          <w:sz w:val="24"/>
          <w:szCs w:val="24"/>
          <w:lang w:eastAsia="ru-RU"/>
        </w:rPr>
      </w:pP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Описание курсов</w:t>
      </w:r>
    </w:p>
    <w:p w:rsidR="007F2B4E" w:rsidRPr="007F2B4E" w:rsidRDefault="007F2B4E" w:rsidP="007F2B4E">
      <w:pPr>
        <w:spacing w:before="180" w:after="180" w:line="240" w:lineRule="auto"/>
        <w:rPr>
          <w:rFonts w:ascii="Scada" w:eastAsia="Times New Roman" w:hAnsi="Scada" w:cs="Times New Roman"/>
          <w:sz w:val="24"/>
          <w:szCs w:val="24"/>
          <w:lang w:eastAsia="ru-RU"/>
        </w:rPr>
      </w:pP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 xml:space="preserve">Курс проходит за 2 дня и включают </w:t>
      </w:r>
      <w:proofErr w:type="gramStart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теорию</w:t>
      </w:r>
      <w:proofErr w:type="gramEnd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 xml:space="preserve"> </w:t>
      </w:r>
      <w:r w:rsidR="005D42E4" w:rsidRPr="007F2B4E">
        <w:rPr>
          <w:rFonts w:ascii="Scada" w:eastAsia="Times New Roman" w:hAnsi="Scada" w:cs="Times New Roman"/>
          <w:sz w:val="24"/>
          <w:szCs w:val="24"/>
          <w:lang w:eastAsia="ru-RU"/>
        </w:rPr>
        <w:t>посвящённую</w:t>
      </w: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 xml:space="preserve"> конфигурации оборудования и технике плавания, а так же 2 погружения в открытой воде. Студенту выполнившему все необходимые требования выдается сертификат </w:t>
      </w:r>
      <w:proofErr w:type="gramStart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 xml:space="preserve">SDI  </w:t>
      </w:r>
      <w:proofErr w:type="spellStart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Open</w:t>
      </w:r>
      <w:proofErr w:type="spellEnd"/>
      <w:proofErr w:type="gramEnd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 xml:space="preserve"> </w:t>
      </w:r>
      <w:proofErr w:type="spellStart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Water</w:t>
      </w:r>
      <w:proofErr w:type="spellEnd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 xml:space="preserve"> </w:t>
      </w:r>
      <w:proofErr w:type="spellStart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Side</w:t>
      </w:r>
      <w:proofErr w:type="spellEnd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 xml:space="preserve"> </w:t>
      </w:r>
      <w:proofErr w:type="spellStart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Mount</w:t>
      </w:r>
      <w:proofErr w:type="spellEnd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 xml:space="preserve"> </w:t>
      </w:r>
      <w:proofErr w:type="spellStart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Diver</w:t>
      </w:r>
      <w:proofErr w:type="spellEnd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 xml:space="preserve">. </w:t>
      </w: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lastRenderedPageBreak/>
        <w:t>Максимальное число студентов в одной группе – 2 человека. В курсах может участвовать 2 группы.</w:t>
      </w:r>
    </w:p>
    <w:p w:rsidR="007F2B4E" w:rsidRPr="007F2B4E" w:rsidRDefault="007F2B4E" w:rsidP="007F2B4E">
      <w:pPr>
        <w:spacing w:after="0" w:line="240" w:lineRule="auto"/>
        <w:rPr>
          <w:rFonts w:ascii="Scada" w:eastAsia="Times New Roman" w:hAnsi="Scada" w:cs="Times New Roman"/>
          <w:sz w:val="24"/>
          <w:szCs w:val="24"/>
          <w:lang w:eastAsia="ru-RU"/>
        </w:rPr>
      </w:pP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Требование к оборудованию</w:t>
      </w: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br/>
      </w: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br/>
        <w:t>- 2 баллона, стальные или алюминиевые объемом 10-18 литров (обязательно одинаковые).</w:t>
      </w: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br/>
        <w:t>- 2 баллонных ремня, 2 карабина большого размера, можно альпинистские.</w:t>
      </w: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br/>
        <w:t>- 2 регулятора DIN, желательно с возможностью переставлять шланг на второй ступени справа налево. (</w:t>
      </w:r>
      <w:proofErr w:type="spellStart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Legend</w:t>
      </w:r>
      <w:proofErr w:type="spellEnd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 xml:space="preserve">, </w:t>
      </w:r>
      <w:proofErr w:type="spellStart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Apox</w:t>
      </w:r>
      <w:proofErr w:type="spellEnd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 xml:space="preserve">, </w:t>
      </w:r>
      <w:proofErr w:type="spellStart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Poseydon</w:t>
      </w:r>
      <w:proofErr w:type="spellEnd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)</w:t>
      </w: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br/>
        <w:t>- 2 шланга высокого давления 10-15 см, 2 манометра, желательно набор шлангов низкого давления 1м и можно (но не обязательно) также иметь 2-х метровый шланг на правый баллон.</w:t>
      </w: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br/>
        <w:t xml:space="preserve">- Подвеска, приспособленная под </w:t>
      </w:r>
      <w:proofErr w:type="spellStart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сайдмаунт</w:t>
      </w:r>
      <w:proofErr w:type="spellEnd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 xml:space="preserve"> – </w:t>
      </w:r>
      <w:proofErr w:type="spellStart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DiveRite</w:t>
      </w:r>
      <w:proofErr w:type="spellEnd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 xml:space="preserve"> </w:t>
      </w:r>
      <w:proofErr w:type="spellStart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Nomad</w:t>
      </w:r>
      <w:proofErr w:type="spellEnd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 xml:space="preserve">, </w:t>
      </w:r>
      <w:proofErr w:type="spellStart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>Armadillo</w:t>
      </w:r>
      <w:proofErr w:type="spellEnd"/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t xml:space="preserve"> и т.п. Допускаются доморощенные системы при условии, что они отвечают необходимым требованиям.</w:t>
      </w:r>
      <w:r w:rsidRPr="007F2B4E">
        <w:rPr>
          <w:rFonts w:ascii="Scada" w:eastAsia="Times New Roman" w:hAnsi="Scada" w:cs="Times New Roman"/>
          <w:sz w:val="24"/>
          <w:szCs w:val="24"/>
          <w:lang w:eastAsia="ru-RU"/>
        </w:rPr>
        <w:br/>
        <w:t>- Стандартный набор для погружений в открытой воде –  костюм, ласты, маска.</w:t>
      </w:r>
    </w:p>
    <w:p w:rsidR="00F04B1A" w:rsidRDefault="00F04B1A"/>
    <w:p w:rsidR="005D42E4" w:rsidRDefault="005D42E4">
      <w:r>
        <w:t xml:space="preserve">Стоимость аренды оборудования входит в стоимость курса. </w:t>
      </w:r>
    </w:p>
    <w:sectPr w:rsidR="005D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ad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4E"/>
    <w:rsid w:val="000D6872"/>
    <w:rsid w:val="003B53AF"/>
    <w:rsid w:val="005D42E4"/>
    <w:rsid w:val="007204B5"/>
    <w:rsid w:val="007C1C47"/>
    <w:rsid w:val="007F2B4E"/>
    <w:rsid w:val="008F4F6C"/>
    <w:rsid w:val="00AC0A29"/>
    <w:rsid w:val="00C139D9"/>
    <w:rsid w:val="00C96D98"/>
    <w:rsid w:val="00D3463E"/>
    <w:rsid w:val="00E53504"/>
    <w:rsid w:val="00F04B1A"/>
    <w:rsid w:val="00F62FF3"/>
    <w:rsid w:val="00F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CB18"/>
  <w15:chartTrackingRefBased/>
  <w15:docId w15:val="{05B01CC8-513E-4411-90BE-35D0107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Мария</cp:lastModifiedBy>
  <cp:revision>2</cp:revision>
  <dcterms:created xsi:type="dcterms:W3CDTF">2021-02-02T13:35:00Z</dcterms:created>
  <dcterms:modified xsi:type="dcterms:W3CDTF">2021-02-02T13:35:00Z</dcterms:modified>
</cp:coreProperties>
</file>